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jc w:val="center"/>
        <w:rPr>
          <w:rFonts w:cs="Ubuntu-Bold"/>
          <w:b/>
          <w:bCs/>
          <w:color w:val="434343"/>
          <w:sz w:val="32"/>
          <w:szCs w:val="28"/>
        </w:rPr>
      </w:pPr>
      <w:r>
        <w:rPr>
          <w:rFonts w:cs="Helvetica"/>
          <w:noProof/>
          <w:lang w:val="en-GB" w:eastAsia="en-GB"/>
        </w:rPr>
        <w:drawing>
          <wp:anchor distT="0" distB="0" distL="114300" distR="114300" simplePos="0" relativeHeight="251662336" behindDoc="1" locked="0" layoutInCell="1" allowOverlap="1">
            <wp:simplePos x="0" y="0"/>
            <wp:positionH relativeFrom="column">
              <wp:posOffset>5311457</wp:posOffset>
            </wp:positionH>
            <wp:positionV relativeFrom="paragraph">
              <wp:posOffset>-1144905</wp:posOffset>
            </wp:positionV>
            <wp:extent cx="1608772" cy="16087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8772" cy="160877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Ubuntu-Bold"/>
          <w:b/>
          <w:bCs/>
          <w:color w:val="434343"/>
          <w:sz w:val="32"/>
          <w:szCs w:val="28"/>
        </w:rPr>
        <w:t>Online Safety at The Rowans</w:t>
      </w:r>
    </w:p>
    <w:p>
      <w:pPr>
        <w:widowControl w:val="0"/>
        <w:autoSpaceDE w:val="0"/>
        <w:autoSpaceDN w:val="0"/>
        <w:adjustRightInd w:val="0"/>
        <w:jc w:val="center"/>
        <w:rPr>
          <w:rFonts w:cs="Ubuntu-Bold"/>
          <w:b/>
          <w:bCs/>
          <w:color w:val="434343"/>
          <w:sz w:val="28"/>
          <w:szCs w:val="28"/>
        </w:rPr>
      </w:pPr>
      <w:r>
        <w:rPr>
          <w:rFonts w:cs="Helvetica"/>
          <w:noProof/>
          <w:lang w:val="en-GB" w:eastAsia="en-GB"/>
        </w:rPr>
        <w:drawing>
          <wp:anchor distT="0" distB="0" distL="114300" distR="114300" simplePos="0" relativeHeight="251663360" behindDoc="1" locked="0" layoutInCell="1" allowOverlap="1">
            <wp:simplePos x="0" y="0"/>
            <wp:positionH relativeFrom="column">
              <wp:posOffset>1417320</wp:posOffset>
            </wp:positionH>
            <wp:positionV relativeFrom="paragraph">
              <wp:posOffset>97155</wp:posOffset>
            </wp:positionV>
            <wp:extent cx="2909725" cy="1515365"/>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9725" cy="1515365"/>
                    </a:xfrm>
                    <a:prstGeom prst="rect">
                      <a:avLst/>
                    </a:prstGeom>
                    <a:noFill/>
                    <a:ln>
                      <a:noFill/>
                    </a:ln>
                  </pic:spPr>
                </pic:pic>
              </a:graphicData>
            </a:graphic>
            <wp14:sizeRelH relativeFrom="page">
              <wp14:pctWidth>0</wp14:pctWidth>
            </wp14:sizeRelH>
            <wp14:sizeRelV relativeFrom="page">
              <wp14:pctHeight>0</wp14:pctHeight>
            </wp14:sizeRelV>
          </wp:anchor>
        </w:drawing>
      </w:r>
    </w:p>
    <w:p>
      <w:pPr>
        <w:widowControl w:val="0"/>
        <w:autoSpaceDE w:val="0"/>
        <w:autoSpaceDN w:val="0"/>
        <w:adjustRightInd w:val="0"/>
        <w:jc w:val="center"/>
        <w:rPr>
          <w:rFonts w:cs="Ubuntu-Bold"/>
          <w:b/>
          <w:bCs/>
          <w:color w:val="434343"/>
          <w:sz w:val="28"/>
          <w:szCs w:val="28"/>
        </w:rPr>
      </w:pPr>
    </w:p>
    <w:p>
      <w:pPr>
        <w:widowControl w:val="0"/>
        <w:autoSpaceDE w:val="0"/>
        <w:autoSpaceDN w:val="0"/>
        <w:adjustRightInd w:val="0"/>
        <w:jc w:val="center"/>
        <w:rPr>
          <w:rFonts w:cs="Ubuntu-Bold"/>
          <w:b/>
          <w:bCs/>
          <w:color w:val="434343"/>
          <w:sz w:val="28"/>
          <w:szCs w:val="28"/>
        </w:rPr>
      </w:pPr>
    </w:p>
    <w:p>
      <w:pPr>
        <w:widowControl w:val="0"/>
        <w:autoSpaceDE w:val="0"/>
        <w:autoSpaceDN w:val="0"/>
        <w:adjustRightInd w:val="0"/>
        <w:jc w:val="center"/>
        <w:rPr>
          <w:rFonts w:cs="Ubuntu-Bold"/>
          <w:b/>
          <w:bCs/>
          <w:color w:val="434343"/>
          <w:sz w:val="28"/>
          <w:szCs w:val="28"/>
        </w:rPr>
      </w:pPr>
    </w:p>
    <w:p>
      <w:pPr>
        <w:widowControl w:val="0"/>
        <w:autoSpaceDE w:val="0"/>
        <w:autoSpaceDN w:val="0"/>
        <w:adjustRightInd w:val="0"/>
        <w:rPr>
          <w:rFonts w:cs="Ubuntu"/>
          <w:color w:val="434343"/>
          <w:sz w:val="28"/>
          <w:szCs w:val="28"/>
        </w:rPr>
      </w:pPr>
    </w:p>
    <w:p>
      <w:pPr>
        <w:widowControl w:val="0"/>
        <w:autoSpaceDE w:val="0"/>
        <w:autoSpaceDN w:val="0"/>
        <w:adjustRightInd w:val="0"/>
        <w:rPr>
          <w:rFonts w:cs="Ubuntu-Bold"/>
          <w:b/>
          <w:bCs/>
          <w:color w:val="434343"/>
          <w:sz w:val="28"/>
          <w:szCs w:val="28"/>
        </w:rPr>
      </w:pPr>
    </w:p>
    <w:p>
      <w:pPr>
        <w:widowControl w:val="0"/>
        <w:autoSpaceDE w:val="0"/>
        <w:autoSpaceDN w:val="0"/>
        <w:adjustRightInd w:val="0"/>
        <w:jc w:val="center"/>
        <w:rPr>
          <w:rFonts w:cs="Ubuntu-Bold"/>
          <w:b/>
          <w:bCs/>
          <w:color w:val="434343"/>
          <w:sz w:val="28"/>
          <w:szCs w:val="28"/>
        </w:rPr>
      </w:pPr>
    </w:p>
    <w:p>
      <w:pPr>
        <w:widowControl w:val="0"/>
        <w:autoSpaceDE w:val="0"/>
        <w:autoSpaceDN w:val="0"/>
        <w:adjustRightInd w:val="0"/>
        <w:rPr>
          <w:rFonts w:cs="Ubuntu-Bold"/>
          <w:b/>
          <w:bCs/>
          <w:color w:val="434343"/>
          <w:sz w:val="28"/>
          <w:szCs w:val="28"/>
        </w:rPr>
      </w:pPr>
    </w:p>
    <w:p>
      <w:pPr>
        <w:widowControl w:val="0"/>
        <w:autoSpaceDE w:val="0"/>
        <w:autoSpaceDN w:val="0"/>
        <w:adjustRightInd w:val="0"/>
        <w:rPr>
          <w:rFonts w:cs="Ubuntu-Bold"/>
          <w:b/>
          <w:bCs/>
          <w:color w:val="434343"/>
          <w:sz w:val="32"/>
          <w:szCs w:val="28"/>
        </w:rPr>
      </w:pPr>
      <w:r>
        <w:rPr>
          <w:rFonts w:cs="Ubuntu-Bold"/>
          <w:b/>
          <w:bCs/>
          <w:color w:val="434343"/>
          <w:sz w:val="32"/>
          <w:szCs w:val="28"/>
        </w:rPr>
        <w:t>Information for Parents/</w:t>
      </w:r>
      <w:proofErr w:type="spellStart"/>
      <w:r>
        <w:rPr>
          <w:rFonts w:cs="Ubuntu-Bold"/>
          <w:b/>
          <w:bCs/>
          <w:color w:val="434343"/>
          <w:sz w:val="32"/>
          <w:szCs w:val="28"/>
        </w:rPr>
        <w:t>Carers</w:t>
      </w:r>
      <w:proofErr w:type="spellEnd"/>
    </w:p>
    <w:p>
      <w:pPr>
        <w:widowControl w:val="0"/>
        <w:autoSpaceDE w:val="0"/>
        <w:autoSpaceDN w:val="0"/>
        <w:adjustRightInd w:val="0"/>
        <w:rPr>
          <w:rFonts w:cs="Ubuntu-Bold"/>
          <w:b/>
          <w:bCs/>
          <w:color w:val="434343"/>
          <w:sz w:val="28"/>
          <w:szCs w:val="28"/>
        </w:rPr>
      </w:pPr>
    </w:p>
    <w:p>
      <w:pPr>
        <w:rPr>
          <w:sz w:val="28"/>
          <w:szCs w:val="28"/>
        </w:rPr>
      </w:pPr>
      <w:r>
        <w:rPr>
          <w:rFonts w:cs="Gudea"/>
          <w:color w:val="262626"/>
          <w:sz w:val="28"/>
          <w:szCs w:val="28"/>
        </w:rPr>
        <w:t xml:space="preserve">At The Rowans we recognise that as a school we have a crucial role to play in educating our young people about the digital world that we live in. With social media readily available it is vital that we educate our young people about the threats the internet poses. </w:t>
      </w:r>
    </w:p>
    <w:p>
      <w:pPr>
        <w:rPr>
          <w:rFonts w:cs="Gudea"/>
          <w:color w:val="262626"/>
          <w:sz w:val="28"/>
          <w:szCs w:val="28"/>
        </w:rPr>
      </w:pPr>
    </w:p>
    <w:p>
      <w:pPr>
        <w:rPr>
          <w:rFonts w:cs="Gudea"/>
          <w:color w:val="262626"/>
          <w:sz w:val="28"/>
          <w:szCs w:val="28"/>
        </w:rPr>
      </w:pPr>
      <w:r>
        <w:rPr>
          <w:rFonts w:cs="Gudea"/>
          <w:color w:val="262626"/>
          <w:sz w:val="28"/>
          <w:szCs w:val="28"/>
        </w:rPr>
        <w:t>All staff have a full and active part to play in protecting and safeguarding the young adults in our care; our pupils’ welfare is our paramount concern.</w:t>
      </w:r>
    </w:p>
    <w:p>
      <w:pPr>
        <w:widowControl w:val="0"/>
        <w:autoSpaceDE w:val="0"/>
        <w:autoSpaceDN w:val="0"/>
        <w:adjustRightInd w:val="0"/>
        <w:rPr>
          <w:rFonts w:cs="Ubuntu-Bold"/>
          <w:b/>
          <w:bCs/>
          <w:color w:val="434343"/>
          <w:sz w:val="28"/>
          <w:szCs w:val="28"/>
        </w:rPr>
      </w:pPr>
    </w:p>
    <w:p>
      <w:pPr>
        <w:pStyle w:val="ListParagraph"/>
        <w:widowControl w:val="0"/>
        <w:numPr>
          <w:ilvl w:val="0"/>
          <w:numId w:val="2"/>
        </w:numPr>
        <w:autoSpaceDE w:val="0"/>
        <w:autoSpaceDN w:val="0"/>
        <w:adjustRightInd w:val="0"/>
        <w:rPr>
          <w:rFonts w:cs="Ubuntu-Bold"/>
          <w:bCs/>
          <w:color w:val="434343"/>
          <w:sz w:val="28"/>
          <w:szCs w:val="28"/>
        </w:rPr>
      </w:pPr>
      <w:r>
        <w:rPr>
          <w:rFonts w:cs="Ubuntu-Bold"/>
          <w:bCs/>
          <w:color w:val="434343"/>
          <w:sz w:val="28"/>
          <w:szCs w:val="28"/>
        </w:rPr>
        <w:t xml:space="preserve">Every pupil at The Rowans signs a ‘network user agreement’ when they join the school. This agreement is a contract, where pupils agree to use the school network and internet appropriately for educational purpose. </w:t>
      </w:r>
    </w:p>
    <w:p>
      <w:pPr>
        <w:widowControl w:val="0"/>
        <w:autoSpaceDE w:val="0"/>
        <w:autoSpaceDN w:val="0"/>
        <w:adjustRightInd w:val="0"/>
        <w:rPr>
          <w:rFonts w:cs="Ubuntu"/>
          <w:color w:val="434343"/>
          <w:sz w:val="28"/>
          <w:szCs w:val="28"/>
        </w:rPr>
      </w:pPr>
    </w:p>
    <w:p>
      <w:pPr>
        <w:pStyle w:val="ListParagraph"/>
        <w:widowControl w:val="0"/>
        <w:numPr>
          <w:ilvl w:val="0"/>
          <w:numId w:val="2"/>
        </w:numPr>
        <w:tabs>
          <w:tab w:val="left" w:pos="220"/>
          <w:tab w:val="left" w:pos="720"/>
        </w:tabs>
        <w:autoSpaceDE w:val="0"/>
        <w:autoSpaceDN w:val="0"/>
        <w:adjustRightInd w:val="0"/>
        <w:rPr>
          <w:rFonts w:cs="Ubuntu"/>
          <w:color w:val="434343"/>
          <w:sz w:val="28"/>
          <w:szCs w:val="28"/>
        </w:rPr>
      </w:pPr>
      <w:r>
        <w:rPr>
          <w:rFonts w:cs="Ubuntu-Bold"/>
          <w:bCs/>
          <w:color w:val="434343"/>
          <w:sz w:val="28"/>
          <w:szCs w:val="28"/>
        </w:rPr>
        <w:t>In KS3 all pupils study a Unit on E-Safety in IC</w:t>
      </w:r>
      <w:bookmarkStart w:id="0" w:name="_GoBack"/>
      <w:bookmarkEnd w:id="0"/>
      <w:r>
        <w:rPr>
          <w:rFonts w:cs="Ubuntu-Bold"/>
          <w:bCs/>
          <w:color w:val="434343"/>
          <w:sz w:val="28"/>
          <w:szCs w:val="28"/>
        </w:rPr>
        <w:t xml:space="preserve">T. Pupils are educated on the dangers the internet and social media pose, learn how to be a responsible internet user and report online threats. </w:t>
      </w:r>
    </w:p>
    <w:p>
      <w:pPr>
        <w:widowControl w:val="0"/>
        <w:tabs>
          <w:tab w:val="left" w:pos="220"/>
          <w:tab w:val="left" w:pos="720"/>
        </w:tabs>
        <w:autoSpaceDE w:val="0"/>
        <w:autoSpaceDN w:val="0"/>
        <w:adjustRightInd w:val="0"/>
        <w:ind w:left="720"/>
        <w:rPr>
          <w:rFonts w:cs="Ubuntu"/>
          <w:color w:val="434343"/>
          <w:sz w:val="28"/>
          <w:szCs w:val="28"/>
        </w:rPr>
      </w:pPr>
    </w:p>
    <w:p>
      <w:pPr>
        <w:pStyle w:val="ListParagraph"/>
        <w:widowControl w:val="0"/>
        <w:numPr>
          <w:ilvl w:val="0"/>
          <w:numId w:val="2"/>
        </w:numPr>
        <w:tabs>
          <w:tab w:val="left" w:pos="220"/>
          <w:tab w:val="left" w:pos="720"/>
        </w:tabs>
        <w:autoSpaceDE w:val="0"/>
        <w:autoSpaceDN w:val="0"/>
        <w:adjustRightInd w:val="0"/>
        <w:rPr>
          <w:rFonts w:cs="Ubuntu"/>
          <w:color w:val="434343"/>
          <w:sz w:val="28"/>
          <w:szCs w:val="28"/>
        </w:rPr>
      </w:pPr>
      <w:r>
        <w:rPr>
          <w:rFonts w:cs="Ubuntu-Bold"/>
          <w:bCs/>
          <w:color w:val="434343"/>
          <w:sz w:val="28"/>
          <w:szCs w:val="28"/>
        </w:rPr>
        <w:t>Pupils are taught and made aware that they should have a secure password, that includes lower and upper case letters, numbers and a symbol to prevent accounts being hacked; which does happen frequently.</w:t>
      </w:r>
    </w:p>
    <w:p>
      <w:pPr>
        <w:widowControl w:val="0"/>
        <w:tabs>
          <w:tab w:val="left" w:pos="220"/>
          <w:tab w:val="left" w:pos="720"/>
        </w:tabs>
        <w:autoSpaceDE w:val="0"/>
        <w:autoSpaceDN w:val="0"/>
        <w:adjustRightInd w:val="0"/>
        <w:rPr>
          <w:rFonts w:cs="Ubuntu"/>
          <w:color w:val="434343"/>
          <w:sz w:val="28"/>
          <w:szCs w:val="28"/>
        </w:rPr>
      </w:pPr>
    </w:p>
    <w:p>
      <w:pPr>
        <w:pStyle w:val="ListParagraph"/>
        <w:widowControl w:val="0"/>
        <w:numPr>
          <w:ilvl w:val="0"/>
          <w:numId w:val="2"/>
        </w:numPr>
        <w:tabs>
          <w:tab w:val="left" w:pos="220"/>
          <w:tab w:val="left" w:pos="720"/>
        </w:tabs>
        <w:autoSpaceDE w:val="0"/>
        <w:autoSpaceDN w:val="0"/>
        <w:adjustRightInd w:val="0"/>
        <w:rPr>
          <w:rFonts w:cs="Ubuntu"/>
          <w:color w:val="434343"/>
          <w:sz w:val="28"/>
          <w:szCs w:val="28"/>
        </w:rPr>
      </w:pPr>
      <w:r>
        <w:rPr>
          <w:rFonts w:cs="Helvetica"/>
          <w:noProof/>
          <w:lang w:val="en-GB" w:eastAsia="en-GB"/>
        </w:rPr>
        <w:drawing>
          <wp:anchor distT="0" distB="0" distL="114300" distR="114300" simplePos="0" relativeHeight="251661312" behindDoc="1" locked="0" layoutInCell="1" allowOverlap="1">
            <wp:simplePos x="0" y="0"/>
            <wp:positionH relativeFrom="column">
              <wp:posOffset>1765300</wp:posOffset>
            </wp:positionH>
            <wp:positionV relativeFrom="paragraph">
              <wp:posOffset>1196340</wp:posOffset>
            </wp:positionV>
            <wp:extent cx="2680335" cy="1396008"/>
            <wp:effectExtent l="0" t="0" r="1206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0335" cy="13960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Ubuntu-Bold"/>
          <w:bCs/>
          <w:color w:val="434343"/>
          <w:sz w:val="28"/>
          <w:szCs w:val="28"/>
        </w:rPr>
        <w:t>As a school we make clear to pupils that we will always contact parents/</w:t>
      </w:r>
      <w:proofErr w:type="spellStart"/>
      <w:r>
        <w:rPr>
          <w:rFonts w:cs="Ubuntu-Bold"/>
          <w:bCs/>
          <w:color w:val="434343"/>
          <w:sz w:val="28"/>
          <w:szCs w:val="28"/>
        </w:rPr>
        <w:t>carers</w:t>
      </w:r>
      <w:proofErr w:type="spellEnd"/>
      <w:r>
        <w:rPr>
          <w:rFonts w:cs="Ubuntu-Bold"/>
          <w:bCs/>
          <w:color w:val="434343"/>
          <w:sz w:val="28"/>
          <w:szCs w:val="28"/>
        </w:rPr>
        <w:t>, social services and the police if pupils are found to have sent, possess or shared inappropriate images of themselves or other children under 18, even if they prove to be Googled images and the pupil is over 18 themselves. For help and support they have been advised to contact CEOP or ChildLine.</w:t>
      </w:r>
    </w:p>
    <w:p>
      <w:pPr>
        <w:widowControl w:val="0"/>
        <w:tabs>
          <w:tab w:val="left" w:pos="220"/>
          <w:tab w:val="left" w:pos="720"/>
        </w:tabs>
        <w:autoSpaceDE w:val="0"/>
        <w:autoSpaceDN w:val="0"/>
        <w:adjustRightInd w:val="0"/>
        <w:ind w:left="720"/>
        <w:rPr>
          <w:rFonts w:cs="Ubuntu-Bold"/>
          <w:b/>
          <w:bCs/>
          <w:color w:val="434343"/>
          <w:sz w:val="28"/>
          <w:szCs w:val="28"/>
        </w:rPr>
      </w:pPr>
    </w:p>
    <w:p>
      <w:pPr>
        <w:rPr>
          <w:rFonts w:cs="Ubuntu-Bold"/>
          <w:b/>
          <w:bCs/>
          <w:color w:val="434343"/>
          <w:sz w:val="30"/>
          <w:szCs w:val="28"/>
        </w:rPr>
      </w:pPr>
      <w:r>
        <w:rPr>
          <w:rFonts w:cs="Ubuntu-Bold"/>
          <w:b/>
          <w:bCs/>
          <w:color w:val="434343"/>
          <w:sz w:val="30"/>
          <w:szCs w:val="28"/>
        </w:rPr>
        <w:lastRenderedPageBreak/>
        <w:t>Having sexting photos or videos on a phone or computer of a child (anyone under 18) is against the law whatever age you are! Even if you are a child yourself.</w:t>
      </w:r>
      <w:r>
        <w:rPr>
          <w:rFonts w:cs="Ubuntu"/>
          <w:b/>
          <w:color w:val="434343"/>
          <w:sz w:val="30"/>
          <w:szCs w:val="28"/>
        </w:rPr>
        <w:t xml:space="preserve"> </w:t>
      </w:r>
      <w:r>
        <w:rPr>
          <w:rFonts w:cs="Ubuntu-Bold"/>
          <w:b/>
          <w:bCs/>
          <w:color w:val="434343"/>
          <w:sz w:val="30"/>
          <w:szCs w:val="28"/>
        </w:rPr>
        <w:t>This is an offence under the Protection of Children Act 1978 and the Criminal Justice Act 1988</w:t>
      </w:r>
    </w:p>
    <w:p>
      <w:pPr>
        <w:rPr>
          <w:rFonts w:cs="Ubuntu-Bold"/>
          <w:b/>
          <w:bCs/>
          <w:color w:val="434343"/>
          <w:sz w:val="28"/>
          <w:szCs w:val="28"/>
        </w:rPr>
      </w:pPr>
    </w:p>
    <w:p>
      <w:pPr>
        <w:rPr>
          <w:rFonts w:cs="Ubuntu-Bold"/>
          <w:b/>
          <w:bCs/>
          <w:color w:val="434343"/>
          <w:sz w:val="30"/>
          <w:szCs w:val="28"/>
          <w:u w:val="single" w:color="434343"/>
        </w:rPr>
      </w:pPr>
      <w:r>
        <w:rPr>
          <w:rFonts w:cs="Ubuntu-Bold"/>
          <w:b/>
          <w:bCs/>
          <w:color w:val="434343"/>
          <w:sz w:val="30"/>
          <w:szCs w:val="28"/>
          <w:u w:val="single" w:color="434343"/>
        </w:rPr>
        <w:t xml:space="preserve">Important </w:t>
      </w:r>
      <w:proofErr w:type="spellStart"/>
      <w:r>
        <w:rPr>
          <w:rFonts w:cs="Ubuntu-Bold"/>
          <w:b/>
          <w:bCs/>
          <w:color w:val="434343"/>
          <w:sz w:val="30"/>
          <w:szCs w:val="28"/>
          <w:u w:val="single" w:color="434343"/>
        </w:rPr>
        <w:t>Organisations</w:t>
      </w:r>
      <w:proofErr w:type="spellEnd"/>
      <w:r>
        <w:rPr>
          <w:rFonts w:cs="Ubuntu-Bold"/>
          <w:b/>
          <w:bCs/>
          <w:color w:val="434343"/>
          <w:sz w:val="30"/>
          <w:szCs w:val="28"/>
          <w:u w:val="single" w:color="434343"/>
        </w:rPr>
        <w:t xml:space="preserve"> and Reporting a Problem</w:t>
      </w:r>
    </w:p>
    <w:p>
      <w:pPr>
        <w:rPr>
          <w:rFonts w:cs="Ubuntu-Bold"/>
          <w:b/>
          <w:bCs/>
          <w:color w:val="434343"/>
          <w:sz w:val="30"/>
          <w:szCs w:val="28"/>
          <w:u w:val="single" w:color="434343"/>
        </w:rPr>
      </w:pPr>
    </w:p>
    <w:p>
      <w:pPr>
        <w:rPr>
          <w:rFonts w:cs="Ubuntu-Bold"/>
          <w:b/>
          <w:bCs/>
          <w:color w:val="434343"/>
          <w:sz w:val="30"/>
          <w:szCs w:val="28"/>
          <w:u w:val="single" w:color="434343"/>
        </w:rPr>
      </w:pPr>
      <w:r>
        <w:rPr>
          <w:rFonts w:cs="Helvetica Neue"/>
          <w:color w:val="262626"/>
          <w:sz w:val="28"/>
          <w:szCs w:val="28"/>
        </w:rPr>
        <w:t xml:space="preserve">Here is material for parents and </w:t>
      </w:r>
      <w:proofErr w:type="spellStart"/>
      <w:r>
        <w:rPr>
          <w:rFonts w:cs="Helvetica Neue"/>
          <w:color w:val="262626"/>
          <w:sz w:val="28"/>
          <w:szCs w:val="28"/>
        </w:rPr>
        <w:t>carers</w:t>
      </w:r>
      <w:proofErr w:type="spellEnd"/>
      <w:r>
        <w:rPr>
          <w:rFonts w:cs="Helvetica Neue"/>
          <w:color w:val="262626"/>
          <w:sz w:val="28"/>
          <w:szCs w:val="28"/>
        </w:rPr>
        <w:t xml:space="preserve"> to access with the aim of better understanding the emotional and social pressures on your son or daughter.</w:t>
      </w:r>
    </w:p>
    <w:p>
      <w:pPr>
        <w:rPr>
          <w:rFonts w:cs="Ubuntu-Bold"/>
          <w:b/>
          <w:bCs/>
          <w:color w:val="434343"/>
          <w:sz w:val="30"/>
          <w:szCs w:val="28"/>
          <w:u w:val="single" w:color="434343"/>
        </w:rPr>
      </w:pPr>
    </w:p>
    <w:p>
      <w:pPr>
        <w:rPr>
          <w:rFonts w:cs="Ubuntu-Bold"/>
          <w:b/>
          <w:bCs/>
          <w:color w:val="434343"/>
          <w:sz w:val="30"/>
          <w:szCs w:val="28"/>
        </w:rPr>
      </w:pPr>
      <w:r>
        <w:rPr>
          <w:rFonts w:cs="Ubuntu-Bold"/>
          <w:b/>
          <w:bCs/>
          <w:color w:val="434343"/>
          <w:sz w:val="30"/>
          <w:szCs w:val="28"/>
        </w:rPr>
        <w:t>CEOP and Think you know</w:t>
      </w:r>
    </w:p>
    <w:p>
      <w:pPr>
        <w:rPr>
          <w:rFonts w:cs="Ubuntu-Bold"/>
          <w:b/>
          <w:bCs/>
          <w:color w:val="434343"/>
          <w:sz w:val="28"/>
          <w:szCs w:val="28"/>
        </w:rPr>
      </w:pPr>
      <w:r>
        <w:rPr>
          <w:rFonts w:cs="Helvetica"/>
          <w:noProof/>
          <w:sz w:val="28"/>
          <w:szCs w:val="28"/>
          <w:lang w:val="en-GB" w:eastAsia="en-GB"/>
        </w:rPr>
        <w:drawing>
          <wp:anchor distT="0" distB="0" distL="114300" distR="114300" simplePos="0" relativeHeight="251659264" behindDoc="1" locked="0" layoutInCell="1" allowOverlap="1">
            <wp:simplePos x="0" y="0"/>
            <wp:positionH relativeFrom="column">
              <wp:posOffset>851217</wp:posOffset>
            </wp:positionH>
            <wp:positionV relativeFrom="paragraph">
              <wp:posOffset>170180</wp:posOffset>
            </wp:positionV>
            <wp:extent cx="641565" cy="574040"/>
            <wp:effectExtent l="0" t="0" r="0" b="10160"/>
            <wp:wrapNone/>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56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Helvetica"/>
          <w:noProof/>
          <w:sz w:val="28"/>
          <w:szCs w:val="28"/>
          <w:lang w:val="en-GB" w:eastAsia="en-GB"/>
        </w:rPr>
        <w:drawing>
          <wp:anchor distT="0" distB="0" distL="114300" distR="114300" simplePos="0" relativeHeight="251658240" behindDoc="1" locked="0" layoutInCell="1" allowOverlap="1">
            <wp:simplePos x="0" y="0"/>
            <wp:positionH relativeFrom="column">
              <wp:posOffset>52070</wp:posOffset>
            </wp:positionH>
            <wp:positionV relativeFrom="paragraph">
              <wp:posOffset>170180</wp:posOffset>
            </wp:positionV>
            <wp:extent cx="574040" cy="574040"/>
            <wp:effectExtent l="0" t="0" r="10160" b="10160"/>
            <wp:wrapNone/>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cs="Ubuntu-Bold"/>
          <w:b/>
          <w:bCs/>
          <w:color w:val="434343"/>
          <w:sz w:val="28"/>
          <w:szCs w:val="28"/>
        </w:rPr>
      </w:pPr>
    </w:p>
    <w:p>
      <w:pPr>
        <w:rPr>
          <w:rFonts w:cs="Ubuntu-Bold"/>
          <w:b/>
          <w:bCs/>
          <w:color w:val="434343"/>
          <w:sz w:val="28"/>
          <w:szCs w:val="28"/>
        </w:rPr>
      </w:pPr>
    </w:p>
    <w:p>
      <w:pPr>
        <w:rPr>
          <w:rFonts w:cs="Ubuntu-Bold"/>
          <w:b/>
          <w:bCs/>
          <w:color w:val="434343"/>
          <w:sz w:val="28"/>
          <w:szCs w:val="28"/>
        </w:rPr>
      </w:pPr>
    </w:p>
    <w:p>
      <w:pPr>
        <w:rPr>
          <w:rFonts w:cs="Ubuntu-Bold"/>
          <w:bCs/>
          <w:color w:val="434343"/>
          <w:sz w:val="28"/>
          <w:szCs w:val="28"/>
        </w:rPr>
      </w:pPr>
      <w:r>
        <w:rPr>
          <w:rFonts w:cs="Ubuntu-Bold"/>
          <w:bCs/>
          <w:color w:val="434343"/>
          <w:sz w:val="28"/>
          <w:szCs w:val="28"/>
        </w:rPr>
        <w:t>The Child Exploitation and Online Protection Centre (CEOP) delivers a multi-agency service dedicated to tackling the abuse and exploitation of children in the real and the “e” world. CEOP was set up in April 2006 and has received over 50,000 reports of abuse to date. A key focus of CEOP is the Think U Know website and education strategy to teach young people, teachers and parents/</w:t>
      </w:r>
      <w:proofErr w:type="spellStart"/>
      <w:r>
        <w:rPr>
          <w:rFonts w:cs="Ubuntu-Bold"/>
          <w:bCs/>
          <w:color w:val="434343"/>
          <w:sz w:val="28"/>
          <w:szCs w:val="28"/>
        </w:rPr>
        <w:t>carers</w:t>
      </w:r>
      <w:proofErr w:type="spellEnd"/>
      <w:r>
        <w:rPr>
          <w:rFonts w:cs="Ubuntu-Bold"/>
          <w:bCs/>
          <w:color w:val="434343"/>
          <w:sz w:val="28"/>
          <w:szCs w:val="28"/>
        </w:rPr>
        <w:t xml:space="preserve"> about e-Safety and a “Report Abuse” button to report online abuse or suspicious </w:t>
      </w:r>
      <w:proofErr w:type="spellStart"/>
      <w:r>
        <w:rPr>
          <w:rFonts w:cs="Ubuntu-Bold"/>
          <w:bCs/>
          <w:color w:val="434343"/>
          <w:sz w:val="28"/>
          <w:szCs w:val="28"/>
        </w:rPr>
        <w:t>behaviour</w:t>
      </w:r>
      <w:proofErr w:type="spellEnd"/>
      <w:r>
        <w:rPr>
          <w:rFonts w:cs="Ubuntu-Bold"/>
          <w:bCs/>
          <w:color w:val="434343"/>
          <w:sz w:val="28"/>
          <w:szCs w:val="28"/>
        </w:rPr>
        <w:t xml:space="preserve"> and can be used by adults (parents/</w:t>
      </w:r>
      <w:proofErr w:type="spellStart"/>
      <w:r>
        <w:rPr>
          <w:rFonts w:cs="Ubuntu-Bold"/>
          <w:bCs/>
          <w:color w:val="434343"/>
          <w:sz w:val="28"/>
          <w:szCs w:val="28"/>
        </w:rPr>
        <w:t>carers</w:t>
      </w:r>
      <w:proofErr w:type="spellEnd"/>
      <w:r>
        <w:rPr>
          <w:rFonts w:cs="Ubuntu-Bold"/>
          <w:bCs/>
          <w:color w:val="434343"/>
          <w:sz w:val="28"/>
          <w:szCs w:val="28"/>
        </w:rPr>
        <w:t xml:space="preserve">, professionals </w:t>
      </w:r>
      <w:proofErr w:type="spellStart"/>
      <w:r>
        <w:rPr>
          <w:rFonts w:cs="Ubuntu-Bold"/>
          <w:bCs/>
          <w:color w:val="434343"/>
          <w:sz w:val="28"/>
          <w:szCs w:val="28"/>
        </w:rPr>
        <w:t>etc</w:t>
      </w:r>
      <w:proofErr w:type="spellEnd"/>
      <w:r>
        <w:rPr>
          <w:rFonts w:cs="Ubuntu-Bold"/>
          <w:bCs/>
          <w:color w:val="434343"/>
          <w:sz w:val="28"/>
          <w:szCs w:val="28"/>
        </w:rPr>
        <w:t>) and young people. There is also a suite of resources to support children with SEN including children with mild to severe learning difficulties, are blind or have a hearing impairment.</w:t>
      </w:r>
    </w:p>
    <w:p>
      <w:pPr>
        <w:rPr>
          <w:rFonts w:cs="Ubuntu-Bold"/>
          <w:bCs/>
          <w:color w:val="434343"/>
          <w:sz w:val="28"/>
          <w:szCs w:val="28"/>
        </w:rPr>
      </w:pPr>
    </w:p>
    <w:p>
      <w:pPr>
        <w:rPr>
          <w:rFonts w:cs="Ubuntu-Bold"/>
          <w:b/>
          <w:bCs/>
          <w:color w:val="434343"/>
          <w:sz w:val="30"/>
          <w:szCs w:val="28"/>
        </w:rPr>
      </w:pPr>
      <w:r>
        <w:rPr>
          <w:rFonts w:cs="Ubuntu-Bold"/>
          <w:b/>
          <w:bCs/>
          <w:color w:val="434343"/>
          <w:sz w:val="30"/>
          <w:szCs w:val="28"/>
        </w:rPr>
        <w:t>The VGT</w:t>
      </w:r>
    </w:p>
    <w:p>
      <w:pPr>
        <w:rPr>
          <w:rFonts w:cs="Ubuntu-Bold"/>
          <w:b/>
          <w:bCs/>
          <w:color w:val="434343"/>
          <w:sz w:val="28"/>
          <w:szCs w:val="28"/>
        </w:rPr>
      </w:pPr>
      <w:r>
        <w:rPr>
          <w:rFonts w:cs="Helvetica"/>
          <w:noProof/>
          <w:sz w:val="28"/>
          <w:szCs w:val="28"/>
          <w:lang w:val="en-GB" w:eastAsia="en-GB"/>
        </w:rPr>
        <w:drawing>
          <wp:anchor distT="0" distB="0" distL="114300" distR="114300" simplePos="0" relativeHeight="251660288" behindDoc="1" locked="0" layoutInCell="1" allowOverlap="1">
            <wp:simplePos x="0" y="0"/>
            <wp:positionH relativeFrom="column">
              <wp:posOffset>-62865</wp:posOffset>
            </wp:positionH>
            <wp:positionV relativeFrom="paragraph">
              <wp:posOffset>183197</wp:posOffset>
            </wp:positionV>
            <wp:extent cx="1100189" cy="388302"/>
            <wp:effectExtent l="0" t="0" r="0" b="0"/>
            <wp:wrapNone/>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0189" cy="388302"/>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cs="Ubuntu-Bold"/>
          <w:b/>
          <w:bCs/>
          <w:color w:val="434343"/>
          <w:sz w:val="28"/>
          <w:szCs w:val="28"/>
        </w:rPr>
      </w:pPr>
    </w:p>
    <w:p>
      <w:pPr>
        <w:rPr>
          <w:rFonts w:cs="Ubuntu-Bold"/>
          <w:bCs/>
          <w:color w:val="434343"/>
          <w:sz w:val="28"/>
          <w:szCs w:val="28"/>
        </w:rPr>
      </w:pPr>
    </w:p>
    <w:p>
      <w:pPr>
        <w:rPr>
          <w:rFonts w:cs="Ubuntu-Bold"/>
          <w:bCs/>
          <w:color w:val="434343"/>
          <w:sz w:val="28"/>
          <w:szCs w:val="28"/>
        </w:rPr>
      </w:pPr>
      <w:r>
        <w:rPr>
          <w:rFonts w:cs="Ubuntu-Bold"/>
          <w:bCs/>
          <w:color w:val="434343"/>
          <w:sz w:val="28"/>
          <w:szCs w:val="28"/>
        </w:rPr>
        <w:t>CEOP works as part of the Virtual Global Taskforce (VGT) which made up of law enforcement agencies from around the world www.virtualglobaltaskforce.com/ The report abuse button can be used to report inappropriate or potentially illegal activity towards a child. The “Report” button is available on many sites and any reports of abuse made will be answered 24 hours a day, 7 days a week from around the globe. If a child is ever in immediate danger, contact 999 for police assistance and follow usual school child protection procedures.</w:t>
      </w:r>
    </w:p>
    <w:p>
      <w:pPr>
        <w:widowControl w:val="0"/>
        <w:autoSpaceDE w:val="0"/>
        <w:autoSpaceDN w:val="0"/>
        <w:adjustRightInd w:val="0"/>
        <w:rPr>
          <w:rFonts w:cs="Ubuntu-Bold"/>
          <w:bCs/>
          <w:color w:val="434343"/>
          <w:sz w:val="32"/>
          <w:szCs w:val="32"/>
        </w:rPr>
      </w:pPr>
    </w:p>
    <w:p>
      <w:pPr>
        <w:widowControl w:val="0"/>
        <w:autoSpaceDE w:val="0"/>
        <w:autoSpaceDN w:val="0"/>
        <w:adjustRightInd w:val="0"/>
        <w:rPr>
          <w:rFonts w:cs="Helvetica Neue"/>
          <w:b/>
          <w:color w:val="011835"/>
          <w:sz w:val="32"/>
          <w:szCs w:val="32"/>
        </w:rPr>
      </w:pPr>
      <w:proofErr w:type="spellStart"/>
      <w:r>
        <w:rPr>
          <w:rFonts w:cs="Helvetica Neue"/>
          <w:b/>
          <w:color w:val="011835"/>
          <w:sz w:val="32"/>
          <w:szCs w:val="32"/>
        </w:rPr>
        <w:lastRenderedPageBreak/>
        <w:t>Childnet</w:t>
      </w:r>
      <w:proofErr w:type="spellEnd"/>
    </w:p>
    <w:p>
      <w:pPr>
        <w:widowControl w:val="0"/>
        <w:autoSpaceDE w:val="0"/>
        <w:autoSpaceDN w:val="0"/>
        <w:adjustRightInd w:val="0"/>
        <w:rPr>
          <w:rFonts w:cs="Helvetica Neue"/>
          <w:b/>
          <w:color w:val="011835"/>
          <w:sz w:val="28"/>
          <w:szCs w:val="28"/>
        </w:rPr>
      </w:pPr>
    </w:p>
    <w:p>
      <w:pPr>
        <w:widowControl w:val="0"/>
        <w:autoSpaceDE w:val="0"/>
        <w:autoSpaceDN w:val="0"/>
        <w:adjustRightInd w:val="0"/>
        <w:rPr>
          <w:rFonts w:cs="Helvetica Neue"/>
          <w:b/>
          <w:color w:val="011835"/>
          <w:sz w:val="28"/>
          <w:szCs w:val="28"/>
        </w:rPr>
      </w:pPr>
      <w:r>
        <w:rPr>
          <w:rFonts w:cs="Helvetica"/>
          <w:noProof/>
          <w:lang w:val="en-GB" w:eastAsia="en-GB"/>
        </w:rPr>
        <w:drawing>
          <wp:inline distT="0" distB="0" distL="0" distR="0">
            <wp:extent cx="965835" cy="457053"/>
            <wp:effectExtent l="0" t="0" r="0" b="635"/>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8944" cy="472721"/>
                    </a:xfrm>
                    <a:prstGeom prst="rect">
                      <a:avLst/>
                    </a:prstGeom>
                    <a:noFill/>
                    <a:ln>
                      <a:noFill/>
                    </a:ln>
                  </pic:spPr>
                </pic:pic>
              </a:graphicData>
            </a:graphic>
          </wp:inline>
        </w:drawing>
      </w:r>
    </w:p>
    <w:p>
      <w:pPr>
        <w:widowControl w:val="0"/>
        <w:autoSpaceDE w:val="0"/>
        <w:autoSpaceDN w:val="0"/>
        <w:adjustRightInd w:val="0"/>
        <w:rPr>
          <w:rFonts w:cs="Helvetica Neue"/>
          <w:b/>
          <w:color w:val="011835"/>
          <w:sz w:val="28"/>
          <w:szCs w:val="28"/>
        </w:rPr>
      </w:pPr>
    </w:p>
    <w:p>
      <w:pPr>
        <w:rPr>
          <w:rFonts w:cs="Helvetica Neue"/>
          <w:color w:val="262626"/>
          <w:sz w:val="28"/>
          <w:szCs w:val="28"/>
        </w:rPr>
      </w:pPr>
      <w:r>
        <w:rPr>
          <w:rFonts w:cs="Helvetica Neue"/>
          <w:color w:val="262626"/>
          <w:sz w:val="28"/>
          <w:szCs w:val="28"/>
        </w:rPr>
        <w:t>‘</w:t>
      </w:r>
      <w:proofErr w:type="spellStart"/>
      <w:r>
        <w:rPr>
          <w:rFonts w:cs="Helvetica Neue"/>
          <w:color w:val="262626"/>
          <w:sz w:val="28"/>
          <w:szCs w:val="28"/>
        </w:rPr>
        <w:t>Childnet</w:t>
      </w:r>
      <w:proofErr w:type="spellEnd"/>
      <w:r>
        <w:rPr>
          <w:rFonts w:cs="Helvetica Neue"/>
          <w:color w:val="262626"/>
          <w:sz w:val="28"/>
          <w:szCs w:val="28"/>
        </w:rPr>
        <w:t xml:space="preserve"> International is a non-profit </w:t>
      </w:r>
      <w:proofErr w:type="spellStart"/>
      <w:r>
        <w:rPr>
          <w:rFonts w:cs="Helvetica Neue"/>
          <w:color w:val="262626"/>
          <w:sz w:val="28"/>
          <w:szCs w:val="28"/>
        </w:rPr>
        <w:t>organisation</w:t>
      </w:r>
      <w:proofErr w:type="spellEnd"/>
      <w:r>
        <w:rPr>
          <w:rFonts w:cs="Helvetica Neue"/>
          <w:color w:val="262626"/>
          <w:sz w:val="28"/>
          <w:szCs w:val="28"/>
        </w:rPr>
        <w:t xml:space="preserve"> working in partnership with others around the world to help make the internet a great and safe place for children.’</w:t>
      </w:r>
    </w:p>
    <w:p>
      <w:pPr>
        <w:rPr>
          <w:rFonts w:cs="Helvetica Neue"/>
          <w:color w:val="262626"/>
          <w:sz w:val="28"/>
          <w:szCs w:val="28"/>
        </w:rPr>
      </w:pPr>
    </w:p>
    <w:p>
      <w:pPr>
        <w:rPr>
          <w:rFonts w:cs="Helvetica Neue"/>
          <w:color w:val="262626"/>
          <w:sz w:val="28"/>
          <w:szCs w:val="28"/>
        </w:rPr>
      </w:pPr>
    </w:p>
    <w:p>
      <w:pPr>
        <w:widowControl w:val="0"/>
        <w:autoSpaceDE w:val="0"/>
        <w:autoSpaceDN w:val="0"/>
        <w:adjustRightInd w:val="0"/>
        <w:rPr>
          <w:rFonts w:cs="Helvetica Neue"/>
          <w:b/>
          <w:color w:val="011835"/>
          <w:sz w:val="32"/>
          <w:szCs w:val="28"/>
        </w:rPr>
      </w:pPr>
      <w:r>
        <w:rPr>
          <w:rFonts w:cs="Helvetica Neue"/>
          <w:b/>
          <w:color w:val="011835"/>
          <w:sz w:val="32"/>
          <w:szCs w:val="28"/>
        </w:rPr>
        <w:t>Know IT All for Parents: E-Safety</w:t>
      </w:r>
    </w:p>
    <w:p>
      <w:pPr>
        <w:widowControl w:val="0"/>
        <w:autoSpaceDE w:val="0"/>
        <w:autoSpaceDN w:val="0"/>
        <w:adjustRightInd w:val="0"/>
        <w:rPr>
          <w:rFonts w:cs="Helvetica Neue"/>
          <w:b/>
          <w:color w:val="011835"/>
          <w:sz w:val="28"/>
          <w:szCs w:val="28"/>
        </w:rPr>
      </w:pPr>
    </w:p>
    <w:p>
      <w:pPr>
        <w:widowControl w:val="0"/>
        <w:autoSpaceDE w:val="0"/>
        <w:autoSpaceDN w:val="0"/>
        <w:adjustRightInd w:val="0"/>
        <w:rPr>
          <w:rFonts w:cs="Helvetica Neue"/>
          <w:b/>
          <w:color w:val="011835"/>
          <w:sz w:val="28"/>
          <w:szCs w:val="28"/>
        </w:rPr>
      </w:pPr>
      <w:r>
        <w:rPr>
          <w:rFonts w:cs="Helvetica"/>
          <w:noProof/>
          <w:lang w:val="en-GB" w:eastAsia="en-GB"/>
        </w:rPr>
        <w:drawing>
          <wp:inline distT="0" distB="0" distL="0" distR="0">
            <wp:extent cx="1244863" cy="331152"/>
            <wp:effectExtent l="0" t="0" r="0" b="0"/>
            <wp:docPr id="7" name="Picture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5447" cy="352589"/>
                    </a:xfrm>
                    <a:prstGeom prst="rect">
                      <a:avLst/>
                    </a:prstGeom>
                    <a:noFill/>
                    <a:ln>
                      <a:noFill/>
                    </a:ln>
                  </pic:spPr>
                </pic:pic>
              </a:graphicData>
            </a:graphic>
          </wp:inline>
        </w:drawing>
      </w:r>
    </w:p>
    <w:p>
      <w:pPr>
        <w:widowControl w:val="0"/>
        <w:autoSpaceDE w:val="0"/>
        <w:autoSpaceDN w:val="0"/>
        <w:adjustRightInd w:val="0"/>
        <w:rPr>
          <w:rFonts w:cs="Helvetica Neue"/>
          <w:color w:val="011835"/>
          <w:sz w:val="28"/>
          <w:szCs w:val="28"/>
        </w:rPr>
      </w:pPr>
    </w:p>
    <w:p>
      <w:pPr>
        <w:widowControl w:val="0"/>
        <w:autoSpaceDE w:val="0"/>
        <w:autoSpaceDN w:val="0"/>
        <w:adjustRightInd w:val="0"/>
        <w:rPr>
          <w:rFonts w:cs="Helvetica Neue"/>
          <w:color w:val="262626"/>
          <w:sz w:val="28"/>
          <w:szCs w:val="28"/>
        </w:rPr>
      </w:pPr>
      <w:r>
        <w:rPr>
          <w:rFonts w:cs="Helvetica Neue"/>
          <w:color w:val="262626"/>
          <w:sz w:val="28"/>
          <w:szCs w:val="28"/>
        </w:rPr>
        <w:t xml:space="preserve">‘Know IT All for Parents is a unique interactive e-safety guide for parents and </w:t>
      </w:r>
      <w:proofErr w:type="spellStart"/>
      <w:r>
        <w:rPr>
          <w:rFonts w:cs="Helvetica Neue"/>
          <w:color w:val="262626"/>
          <w:sz w:val="28"/>
          <w:szCs w:val="28"/>
        </w:rPr>
        <w:t>carers</w:t>
      </w:r>
      <w:proofErr w:type="spellEnd"/>
      <w:r>
        <w:rPr>
          <w:rFonts w:cs="Helvetica Neue"/>
          <w:color w:val="262626"/>
          <w:sz w:val="28"/>
          <w:szCs w:val="28"/>
        </w:rPr>
        <w:t xml:space="preserve"> produced by </w:t>
      </w:r>
      <w:proofErr w:type="spellStart"/>
      <w:r>
        <w:rPr>
          <w:rFonts w:cs="Helvetica Neue"/>
          <w:color w:val="262626"/>
          <w:sz w:val="28"/>
          <w:szCs w:val="28"/>
        </w:rPr>
        <w:t>Childnet</w:t>
      </w:r>
      <w:proofErr w:type="spellEnd"/>
      <w:r>
        <w:rPr>
          <w:rFonts w:cs="Helvetica Neue"/>
          <w:color w:val="262626"/>
          <w:sz w:val="28"/>
          <w:szCs w:val="28"/>
        </w:rPr>
        <w:t xml:space="preserve"> International. It’s designed to really help you as a parent or </w:t>
      </w:r>
      <w:proofErr w:type="spellStart"/>
      <w:r>
        <w:rPr>
          <w:rFonts w:cs="Helvetica Neue"/>
          <w:color w:val="262626"/>
          <w:sz w:val="28"/>
          <w:szCs w:val="28"/>
        </w:rPr>
        <w:t>carer</w:t>
      </w:r>
      <w:proofErr w:type="spellEnd"/>
      <w:r>
        <w:rPr>
          <w:rFonts w:cs="Helvetica Neue"/>
          <w:color w:val="262626"/>
          <w:sz w:val="28"/>
          <w:szCs w:val="28"/>
        </w:rPr>
        <w:t xml:space="preserve"> keep up to date with how children are using the internet, and support them in using these new exciting services safely and responsibly.’</w:t>
      </w:r>
    </w:p>
    <w:p>
      <w:pPr>
        <w:rPr>
          <w:rFonts w:cs="Gudea"/>
          <w:color w:val="262626"/>
          <w:sz w:val="28"/>
          <w:szCs w:val="28"/>
        </w:rPr>
      </w:pPr>
      <w:r>
        <w:rPr>
          <w:rFonts w:cs="Helvetica Neue"/>
          <w:color w:val="262626"/>
          <w:sz w:val="28"/>
          <w:szCs w:val="28"/>
        </w:rPr>
        <w:t xml:space="preserve">For more information on ‘E-Safety’, Please </w:t>
      </w:r>
      <w:hyperlink r:id="rId17" w:history="1">
        <w:r>
          <w:rPr>
            <w:rFonts w:cs="Helvetica Neue"/>
            <w:color w:val="032D72"/>
            <w:sz w:val="28"/>
            <w:szCs w:val="28"/>
          </w:rPr>
          <w:t>click here</w:t>
        </w:r>
      </w:hyperlink>
    </w:p>
    <w:sectPr>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buntu">
    <w:altName w:val="Calibri"/>
    <w:panose1 w:val="00000000000000000000"/>
    <w:charset w:val="00"/>
    <w:family w:val="auto"/>
    <w:notTrueType/>
    <w:pitch w:val="default"/>
    <w:sig w:usb0="00000003" w:usb1="00000000" w:usb2="00000000" w:usb3="00000000" w:csb0="00000001" w:csb1="00000000"/>
  </w:font>
  <w:font w:name="Gudea">
    <w:altName w:val="Calibri"/>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83F1B"/>
    <w:multiLevelType w:val="hybridMultilevel"/>
    <w:tmpl w:val="2070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youknow.co.uk/" TargetMode="External"/><Relationship Id="rId13" Type="http://schemas.openxmlformats.org/officeDocument/2006/relationships/hyperlink" Target="http://www.childne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6.png"/><Relationship Id="rId17" Type="http://schemas.openxmlformats.org/officeDocument/2006/relationships/hyperlink" Target="http://www.childnet.com/resources/know-it-all-for-parents" TargetMode="Externa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www.childnet.com/resources/know-it-all-for-parents" TargetMode="External"/><Relationship Id="rId10" Type="http://schemas.openxmlformats.org/officeDocument/2006/relationships/hyperlink" Target="http://www.ceop.police.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Rowans PRU</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 D Straight</cp:lastModifiedBy>
  <cp:revision>3</cp:revision>
  <dcterms:created xsi:type="dcterms:W3CDTF">2016-11-30T20:34:00Z</dcterms:created>
  <dcterms:modified xsi:type="dcterms:W3CDTF">2016-12-01T12:53:00Z</dcterms:modified>
</cp:coreProperties>
</file>